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492E13" w:rsidRPr="00492E13" w:rsidTr="00082C72">
        <w:tc>
          <w:tcPr>
            <w:tcW w:w="5954" w:type="dxa"/>
          </w:tcPr>
          <w:p w:rsidR="00492E13" w:rsidRDefault="00492E13" w:rsidP="00492E13">
            <w:pPr>
              <w:jc w:val="center"/>
            </w:pPr>
          </w:p>
        </w:tc>
        <w:tc>
          <w:tcPr>
            <w:tcW w:w="3391" w:type="dxa"/>
          </w:tcPr>
          <w:p w:rsidR="00492E13" w:rsidRP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 w:rsidRPr="00492E13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92E13" w:rsidRP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 w:rsidRPr="00492E13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492E13" w:rsidRP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2E13">
              <w:rPr>
                <w:rFonts w:ascii="Times New Roman" w:hAnsi="Times New Roman" w:cs="Times New Roman"/>
                <w:sz w:val="28"/>
              </w:rPr>
              <w:t>Ясиноватский</w:t>
            </w:r>
            <w:proofErr w:type="spellEnd"/>
            <w:r w:rsidRPr="00492E13">
              <w:rPr>
                <w:rFonts w:ascii="Times New Roman" w:hAnsi="Times New Roman" w:cs="Times New Roman"/>
                <w:sz w:val="28"/>
              </w:rPr>
              <w:t xml:space="preserve"> колледж</w:t>
            </w:r>
          </w:p>
          <w:p w:rsidR="00492E13" w:rsidRPr="00492E13" w:rsidRDefault="00082C72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ГОУ ВПО </w:t>
            </w:r>
            <w:r w:rsidR="00492E13" w:rsidRPr="00492E1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492E13" w:rsidRPr="00492E13">
              <w:rPr>
                <w:rFonts w:ascii="Times New Roman" w:hAnsi="Times New Roman" w:cs="Times New Roman"/>
                <w:sz w:val="28"/>
              </w:rPr>
              <w:t>ДонАУиГС</w:t>
            </w:r>
            <w:proofErr w:type="spellEnd"/>
            <w:r w:rsidR="00492E13" w:rsidRPr="00492E13">
              <w:rPr>
                <w:rFonts w:ascii="Times New Roman" w:hAnsi="Times New Roman" w:cs="Times New Roman"/>
                <w:sz w:val="28"/>
              </w:rPr>
              <w:t>»</w:t>
            </w:r>
          </w:p>
          <w:p w:rsidR="00492E13" w:rsidRP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 w:rsidRPr="00492E13">
              <w:rPr>
                <w:rFonts w:ascii="Times New Roman" w:hAnsi="Times New Roman" w:cs="Times New Roman"/>
                <w:sz w:val="28"/>
              </w:rPr>
              <w:t xml:space="preserve"> Гордиенко О.Е.    </w:t>
            </w:r>
          </w:p>
        </w:tc>
      </w:tr>
    </w:tbl>
    <w:p w:rsidR="00492E13" w:rsidRDefault="00492E13" w:rsidP="00492E13">
      <w:pPr>
        <w:jc w:val="center"/>
        <w:rPr>
          <w:rFonts w:ascii="Times New Roman" w:hAnsi="Times New Roman" w:cs="Times New Roman"/>
          <w:sz w:val="28"/>
        </w:rPr>
      </w:pPr>
    </w:p>
    <w:p w:rsidR="00492E13" w:rsidRDefault="00492E13" w:rsidP="00492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2E13" w:rsidRPr="001B5DC7" w:rsidRDefault="00492E13" w:rsidP="00492E13">
      <w:pPr>
        <w:jc w:val="center"/>
        <w:rPr>
          <w:rFonts w:ascii="Times New Roman" w:hAnsi="Times New Roman" w:cs="Times New Roman"/>
          <w:b/>
          <w:sz w:val="28"/>
        </w:rPr>
      </w:pPr>
    </w:p>
    <w:p w:rsidR="00492E13" w:rsidRPr="001B5DC7" w:rsidRDefault="00492E13" w:rsidP="00492E13">
      <w:pPr>
        <w:jc w:val="center"/>
        <w:rPr>
          <w:rFonts w:ascii="Times New Roman" w:hAnsi="Times New Roman" w:cs="Times New Roman"/>
          <w:b/>
          <w:sz w:val="28"/>
        </w:rPr>
      </w:pPr>
      <w:r w:rsidRPr="001B5DC7">
        <w:rPr>
          <w:rFonts w:ascii="Times New Roman" w:hAnsi="Times New Roman" w:cs="Times New Roman"/>
          <w:b/>
          <w:sz w:val="28"/>
        </w:rPr>
        <w:t xml:space="preserve">План мероприятий по профилактике </w:t>
      </w:r>
    </w:p>
    <w:p w:rsidR="00492E13" w:rsidRPr="001B5DC7" w:rsidRDefault="00492E13" w:rsidP="00492E13">
      <w:pPr>
        <w:jc w:val="center"/>
        <w:rPr>
          <w:rFonts w:ascii="Times New Roman" w:hAnsi="Times New Roman" w:cs="Times New Roman"/>
          <w:b/>
          <w:sz w:val="28"/>
        </w:rPr>
      </w:pPr>
      <w:r w:rsidRPr="001B5DC7">
        <w:rPr>
          <w:rFonts w:ascii="Times New Roman" w:hAnsi="Times New Roman" w:cs="Times New Roman"/>
          <w:b/>
          <w:sz w:val="28"/>
        </w:rPr>
        <w:t>и борьбе с проявлениями экстремизма и терроризма</w:t>
      </w:r>
    </w:p>
    <w:p w:rsidR="00492E13" w:rsidRPr="001B5DC7" w:rsidRDefault="00492E13" w:rsidP="00492E13">
      <w:pPr>
        <w:jc w:val="center"/>
        <w:rPr>
          <w:rFonts w:ascii="Times New Roman" w:hAnsi="Times New Roman" w:cs="Times New Roman"/>
          <w:b/>
          <w:sz w:val="28"/>
        </w:rPr>
      </w:pPr>
      <w:r w:rsidRPr="001B5DC7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1B5DC7">
        <w:rPr>
          <w:rFonts w:ascii="Times New Roman" w:hAnsi="Times New Roman" w:cs="Times New Roman"/>
          <w:b/>
          <w:sz w:val="28"/>
        </w:rPr>
        <w:t>Ясиноватском</w:t>
      </w:r>
      <w:proofErr w:type="spellEnd"/>
      <w:r w:rsidRPr="001B5DC7">
        <w:rPr>
          <w:rFonts w:ascii="Times New Roman" w:hAnsi="Times New Roman" w:cs="Times New Roman"/>
          <w:b/>
          <w:sz w:val="28"/>
        </w:rPr>
        <w:t xml:space="preserve"> колледже </w:t>
      </w:r>
    </w:p>
    <w:p w:rsidR="00492E13" w:rsidRPr="001B5DC7" w:rsidRDefault="00492E13" w:rsidP="00492E13">
      <w:pPr>
        <w:jc w:val="center"/>
        <w:rPr>
          <w:rFonts w:ascii="Times New Roman" w:hAnsi="Times New Roman" w:cs="Times New Roman"/>
          <w:b/>
          <w:sz w:val="28"/>
        </w:rPr>
      </w:pPr>
      <w:r w:rsidRPr="001B5DC7">
        <w:rPr>
          <w:rFonts w:ascii="Times New Roman" w:hAnsi="Times New Roman" w:cs="Times New Roman"/>
          <w:b/>
          <w:sz w:val="28"/>
        </w:rPr>
        <w:t>ГОУ ВПО «</w:t>
      </w:r>
      <w:proofErr w:type="spellStart"/>
      <w:r w:rsidRPr="001B5DC7">
        <w:rPr>
          <w:rFonts w:ascii="Times New Roman" w:hAnsi="Times New Roman" w:cs="Times New Roman"/>
          <w:b/>
          <w:sz w:val="28"/>
        </w:rPr>
        <w:t>ДонАУиГС</w:t>
      </w:r>
      <w:proofErr w:type="spellEnd"/>
      <w:r w:rsidRPr="001B5DC7">
        <w:rPr>
          <w:rFonts w:ascii="Times New Roman" w:hAnsi="Times New Roman" w:cs="Times New Roman"/>
          <w:b/>
          <w:sz w:val="28"/>
        </w:rPr>
        <w:t>»</w:t>
      </w:r>
    </w:p>
    <w:p w:rsidR="00492E13" w:rsidRPr="001B5DC7" w:rsidRDefault="00492E13" w:rsidP="00492E13">
      <w:pPr>
        <w:jc w:val="center"/>
        <w:rPr>
          <w:rFonts w:ascii="Times New Roman" w:hAnsi="Times New Roman" w:cs="Times New Roman"/>
          <w:b/>
          <w:sz w:val="28"/>
        </w:rPr>
      </w:pPr>
      <w:r w:rsidRPr="001B5DC7">
        <w:rPr>
          <w:rFonts w:ascii="Times New Roman" w:hAnsi="Times New Roman" w:cs="Times New Roman"/>
          <w:b/>
          <w:sz w:val="28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85"/>
        <w:gridCol w:w="2203"/>
        <w:gridCol w:w="2263"/>
      </w:tblGrid>
      <w:tr w:rsidR="00492E13" w:rsidTr="00151F59">
        <w:tc>
          <w:tcPr>
            <w:tcW w:w="594" w:type="dxa"/>
          </w:tcPr>
          <w:p w:rsidR="00151F59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п\п</w:t>
            </w:r>
          </w:p>
        </w:tc>
        <w:tc>
          <w:tcPr>
            <w:tcW w:w="4365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207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2179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выполнения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Размещение на официальном сайте образовательной организации перечня общественных и религиозных организаций, запрещенных в Донецкой Народной Республике, а также республиканского списка запрещенных экстремистских материалов</w:t>
            </w:r>
          </w:p>
        </w:tc>
        <w:tc>
          <w:tcPr>
            <w:tcW w:w="2207" w:type="dxa"/>
          </w:tcPr>
          <w:p w:rsidR="00492E13" w:rsidRDefault="00082C72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учебной части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Сверка библиотечного фонда образовательной организации на предмет отсутствия запрещенной экстремистской литературы согласно республиканскому списку запрещенных экстремистских материалов</w:t>
            </w:r>
          </w:p>
        </w:tc>
        <w:tc>
          <w:tcPr>
            <w:tcW w:w="2207" w:type="dxa"/>
          </w:tcPr>
          <w:p w:rsidR="00492E13" w:rsidRDefault="00082C72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библиотекарь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Сентябрь2021 и март 2022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Размещение информационных стендов в образовательной организации по противодействию экстремизму и терроризму, вопросам личной безопасности обучающихся. Обновление наглядной профилактической агитации по противодействию экстремизму и терроризму.</w:t>
            </w:r>
          </w:p>
        </w:tc>
        <w:tc>
          <w:tcPr>
            <w:tcW w:w="2207" w:type="dxa"/>
          </w:tcPr>
          <w:p w:rsidR="00492E13" w:rsidRDefault="00082C72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Распространение тематических памяток, методических инструкций по противодействию экстремизму и терроризму среди обучающихся</w:t>
            </w:r>
          </w:p>
        </w:tc>
        <w:tc>
          <w:tcPr>
            <w:tcW w:w="2207" w:type="dxa"/>
          </w:tcPr>
          <w:p w:rsidR="00492E13" w:rsidRDefault="00082C72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психолгог</w:t>
            </w:r>
            <w:proofErr w:type="spellEnd"/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Усиление пропускного режима в образовательной организации. Контроль за пребыванием посторонних лиц на территории и в зданиях образовательных организаций (ведение книги учета посетителей). Регулярный обход зданий, помещений, территории организации</w:t>
            </w:r>
          </w:p>
        </w:tc>
        <w:tc>
          <w:tcPr>
            <w:tcW w:w="2207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Проведение лекций и разъяснительных бесед, круглых столов, конференций с обучающимися образовательных организаций, направленных на предупреждение экстремистской и террористической деятельности, в том числе на выявление и последующее устранение причин и условий, способствующих осуществлению экстремистской и террористической деятельности. Расширение юридической составляющей в воспитании и образовании среди обучающихся - разъяснении прав и обязанностей с освещением вопросов противодействия экстремизма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1F59">
              <w:rPr>
                <w:rFonts w:ascii="Times New Roman" w:hAnsi="Times New Roman" w:cs="Times New Roman"/>
                <w:sz w:val="28"/>
              </w:rPr>
              <w:t>терроризма (знание своих собственных прав и свобод способствует развитию у молодого поколения чувства уважения к правам и свободам других лиц, в том числе к их жизни, здоровью и достоинству)</w:t>
            </w:r>
          </w:p>
        </w:tc>
        <w:tc>
          <w:tcPr>
            <w:tcW w:w="2207" w:type="dxa"/>
          </w:tcPr>
          <w:p w:rsidR="00492E13" w:rsidRDefault="00082C72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директора, кураторы групп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  <w:p w:rsidR="00151F59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графику занятий)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 xml:space="preserve">Проведение учебных тренировок в образовательных организациях по отработке действий в случае угрозы совершения террористического акта, </w:t>
            </w:r>
            <w:r w:rsidRPr="00151F59">
              <w:rPr>
                <w:rFonts w:ascii="Times New Roman" w:hAnsi="Times New Roman" w:cs="Times New Roman"/>
                <w:sz w:val="28"/>
              </w:rPr>
              <w:lastRenderedPageBreak/>
              <w:t>получения телефонного сообщения (интернет-сообщения) о возможном совершении диверсионно-террористического акта</w:t>
            </w:r>
          </w:p>
        </w:tc>
        <w:tc>
          <w:tcPr>
            <w:tcW w:w="2207" w:type="dxa"/>
          </w:tcPr>
          <w:p w:rsidR="00492E13" w:rsidRDefault="001B5DC7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Администрация колледжа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2021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Своевременное выявление среди обучающихся лиц, попавших в сложные жизненные обстоятельства, информирование о них в государственные службы по делам семьи и детей; выявление несовершеннолетних, нуждающихся в социальной профилактике и реабилитации</w:t>
            </w:r>
          </w:p>
        </w:tc>
        <w:tc>
          <w:tcPr>
            <w:tcW w:w="2207" w:type="dxa"/>
          </w:tcPr>
          <w:p w:rsidR="00492E13" w:rsidRDefault="001B5DC7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групп, педагог-психолог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</w:tr>
      <w:tr w:rsidR="00492E13" w:rsidTr="00151F59">
        <w:tc>
          <w:tcPr>
            <w:tcW w:w="594" w:type="dxa"/>
          </w:tcPr>
          <w:p w:rsidR="00492E13" w:rsidRDefault="00492E13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 w:rsidRPr="00151F59">
              <w:rPr>
                <w:rFonts w:ascii="Times New Roman" w:hAnsi="Times New Roman" w:cs="Times New Roman"/>
                <w:sz w:val="28"/>
              </w:rPr>
              <w:t>Выявление среди обучающихся лиц, склонных к нарушению дисциплины и различным противоправным действиям, асоциальному поведению. (состоящих на учете). При необходимости обращение в территориальные подразделения органов внутренних дел с инициативой проведения проверки представителями органов внутренних дел относительно данных лиц.</w:t>
            </w:r>
          </w:p>
        </w:tc>
        <w:tc>
          <w:tcPr>
            <w:tcW w:w="2207" w:type="dxa"/>
          </w:tcPr>
          <w:p w:rsidR="00492E13" w:rsidRDefault="001B5DC7" w:rsidP="00492E13">
            <w:pPr>
              <w:rPr>
                <w:rFonts w:ascii="Times New Roman" w:hAnsi="Times New Roman" w:cs="Times New Roman"/>
                <w:sz w:val="28"/>
              </w:rPr>
            </w:pPr>
            <w:r w:rsidRPr="001B5DC7">
              <w:rPr>
                <w:rFonts w:ascii="Times New Roman" w:hAnsi="Times New Roman" w:cs="Times New Roman"/>
                <w:sz w:val="28"/>
              </w:rPr>
              <w:t>Кураторы групп, педаго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1B5DC7">
              <w:rPr>
                <w:rFonts w:ascii="Times New Roman" w:hAnsi="Times New Roman" w:cs="Times New Roman"/>
                <w:sz w:val="28"/>
              </w:rPr>
              <w:t>-психолог</w:t>
            </w:r>
          </w:p>
        </w:tc>
        <w:tc>
          <w:tcPr>
            <w:tcW w:w="2179" w:type="dxa"/>
          </w:tcPr>
          <w:p w:rsidR="00492E13" w:rsidRDefault="00151F59" w:rsidP="00492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незамедлительно</w:t>
            </w:r>
          </w:p>
        </w:tc>
      </w:tr>
    </w:tbl>
    <w:p w:rsidR="00492E13" w:rsidRPr="00492E13" w:rsidRDefault="00492E13" w:rsidP="00492E13">
      <w:pPr>
        <w:rPr>
          <w:rFonts w:ascii="Times New Roman" w:hAnsi="Times New Roman" w:cs="Times New Roman"/>
          <w:sz w:val="28"/>
        </w:rPr>
      </w:pPr>
    </w:p>
    <w:p w:rsidR="00492E13" w:rsidRPr="00492E13" w:rsidRDefault="00492E13" w:rsidP="00492E13">
      <w:pPr>
        <w:jc w:val="center"/>
        <w:rPr>
          <w:rFonts w:ascii="Times New Roman" w:hAnsi="Times New Roman" w:cs="Times New Roman"/>
          <w:sz w:val="28"/>
        </w:rPr>
      </w:pPr>
    </w:p>
    <w:sectPr w:rsidR="00492E13" w:rsidRPr="0049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3"/>
    <w:rsid w:val="00082C72"/>
    <w:rsid w:val="00151F59"/>
    <w:rsid w:val="001B5DC7"/>
    <w:rsid w:val="004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2536"/>
  <w15:chartTrackingRefBased/>
  <w15:docId w15:val="{DA692DB5-9B83-4809-AC1B-709A1923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2021-09-13T12:35:00Z</dcterms:created>
  <dcterms:modified xsi:type="dcterms:W3CDTF">2021-09-14T05:46:00Z</dcterms:modified>
</cp:coreProperties>
</file>